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2717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E43E16" w:rsidRDefault="00A245BD" w:rsidP="002717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УКРАЇНА</w:t>
      </w:r>
      <w:r w:rsidRPr="00E43E16">
        <w:rPr>
          <w:rFonts w:ascii="Times New Roman" w:hAnsi="Times New Roman"/>
          <w:sz w:val="28"/>
          <w:szCs w:val="28"/>
        </w:rPr>
        <w:t> </w:t>
      </w:r>
    </w:p>
    <w:p w:rsidR="00A245BD" w:rsidRPr="00E43E16" w:rsidRDefault="00A245BD" w:rsidP="002717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E43E16" w:rsidRDefault="00A245BD" w:rsidP="002717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A245BD" w:rsidP="002717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E43E16" w:rsidRPr="00C11561" w:rsidRDefault="00E43E16" w:rsidP="0027173E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A245BD" w:rsidRPr="00E43E16" w:rsidRDefault="00A245BD" w:rsidP="00271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E43E16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E43E16" w:rsidRDefault="00A245BD" w:rsidP="00271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E43E16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</w:t>
      </w:r>
      <w:r w:rsidR="00786446"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</w:t>
      </w: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сесія 8 скликання </w:t>
      </w:r>
    </w:p>
    <w:p w:rsidR="00A245BD" w:rsidRPr="00E43E16" w:rsidRDefault="00A245BD" w:rsidP="002717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2717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2717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2717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81114C" w:rsidP="002717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007077">
        <w:rPr>
          <w:rFonts w:ascii="Times New Roman" w:hAnsi="Times New Roman"/>
          <w:b/>
          <w:bCs/>
          <w:sz w:val="28"/>
          <w:szCs w:val="28"/>
          <w:lang w:val="uk-UA"/>
        </w:rPr>
        <w:t>ІЛЛІНЕЦЬКЕ ЛІСОВЕ ГОСПОДАРСТВО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bookmarkStart w:id="0" w:name="_GoBack"/>
      <w:bookmarkEnd w:id="0"/>
    </w:p>
    <w:p w:rsidR="00E43E16" w:rsidRPr="00C11561" w:rsidRDefault="00E43E16" w:rsidP="0027173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33CA" w:rsidRPr="00E43E16" w:rsidRDefault="00693745" w:rsidP="0027173E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пов’язане з ним послуг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E43E16" w:rsidRDefault="00E43E16" w:rsidP="0027173E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27173E" w:rsidRPr="00C11561" w:rsidRDefault="0027173E" w:rsidP="0027173E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C11561" w:rsidRDefault="00E43E16" w:rsidP="002717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ДП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комунальної форми власності (землі запасу)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0523480300:01</w:t>
      </w:r>
      <w:r w:rsidR="005D1CAC">
        <w:rPr>
          <w:rFonts w:ascii="Times New Roman" w:hAnsi="Times New Roman"/>
          <w:bCs/>
          <w:sz w:val="28"/>
          <w:szCs w:val="28"/>
          <w:lang w:val="uk-UA"/>
        </w:rPr>
        <w:t>:000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:0067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26,27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для ведення лісового господарства і пов’язаних з ним послуг,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696049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Адамівка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7173E" w:rsidRDefault="0027173E" w:rsidP="002717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E43E16" w:rsidRDefault="00E43E16" w:rsidP="002717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7173E" w:rsidRPr="00E43E16" w:rsidRDefault="0027173E" w:rsidP="002717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E43E16" w:rsidRDefault="00E43E16" w:rsidP="0027173E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A93221">
      <w:pgSz w:w="11907" w:h="16839" w:code="9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7077"/>
    <w:rsid w:val="000109D6"/>
    <w:rsid w:val="000254AC"/>
    <w:rsid w:val="00041B96"/>
    <w:rsid w:val="000919AF"/>
    <w:rsid w:val="000E221F"/>
    <w:rsid w:val="00104702"/>
    <w:rsid w:val="00120350"/>
    <w:rsid w:val="001778F1"/>
    <w:rsid w:val="00241D3F"/>
    <w:rsid w:val="0027173E"/>
    <w:rsid w:val="002B4AAB"/>
    <w:rsid w:val="002E7834"/>
    <w:rsid w:val="003230DE"/>
    <w:rsid w:val="0044416E"/>
    <w:rsid w:val="00475A50"/>
    <w:rsid w:val="0048021F"/>
    <w:rsid w:val="00490604"/>
    <w:rsid w:val="00553518"/>
    <w:rsid w:val="005D1CAC"/>
    <w:rsid w:val="006861EB"/>
    <w:rsid w:val="00693745"/>
    <w:rsid w:val="00696049"/>
    <w:rsid w:val="006D0FC0"/>
    <w:rsid w:val="007033CA"/>
    <w:rsid w:val="00704B28"/>
    <w:rsid w:val="00786446"/>
    <w:rsid w:val="0081114C"/>
    <w:rsid w:val="0091197B"/>
    <w:rsid w:val="00A06AE7"/>
    <w:rsid w:val="00A245BD"/>
    <w:rsid w:val="00A36A1C"/>
    <w:rsid w:val="00A93221"/>
    <w:rsid w:val="00B779D5"/>
    <w:rsid w:val="00C11561"/>
    <w:rsid w:val="00CA3B46"/>
    <w:rsid w:val="00D0402C"/>
    <w:rsid w:val="00DF4E8B"/>
    <w:rsid w:val="00E126B4"/>
    <w:rsid w:val="00E43E16"/>
    <w:rsid w:val="00E5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БО</cp:lastModifiedBy>
  <cp:revision>6</cp:revision>
  <cp:lastPrinted>2021-09-20T06:30:00Z</cp:lastPrinted>
  <dcterms:created xsi:type="dcterms:W3CDTF">2021-07-19T06:25:00Z</dcterms:created>
  <dcterms:modified xsi:type="dcterms:W3CDTF">2021-09-24T06:47:00Z</dcterms:modified>
</cp:coreProperties>
</file>